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763A1" w:rsidTr="00122609">
        <w:tc>
          <w:tcPr>
            <w:tcW w:w="4785" w:type="dxa"/>
          </w:tcPr>
          <w:p w:rsidR="002655AC" w:rsidRPr="006875FF" w:rsidRDefault="002655AC" w:rsidP="006875FF">
            <w:pPr>
              <w:pStyle w:val="a6"/>
              <w:wordWrap w:val="0"/>
              <w:autoSpaceDN w:val="0"/>
              <w:spacing w:line="290" w:lineRule="atLeast"/>
              <w:jc w:val="center"/>
              <w:rPr>
                <w:sz w:val="26"/>
                <w:szCs w:val="26"/>
              </w:rPr>
            </w:pPr>
            <w:r w:rsidRPr="006875FF">
              <w:rPr>
                <w:rFonts w:hint="eastAsia"/>
                <w:b/>
                <w:bCs/>
                <w:sz w:val="26"/>
                <w:szCs w:val="26"/>
              </w:rPr>
              <w:t xml:space="preserve">개인주택 양도 </w:t>
            </w:r>
            <w:proofErr w:type="spellStart"/>
            <w:r w:rsidRPr="006875FF">
              <w:rPr>
                <w:rFonts w:hint="eastAsia"/>
                <w:b/>
                <w:bCs/>
                <w:sz w:val="26"/>
                <w:szCs w:val="26"/>
              </w:rPr>
              <w:t>영업세</w:t>
            </w:r>
            <w:proofErr w:type="spellEnd"/>
            <w:r w:rsidRPr="006875FF">
              <w:rPr>
                <w:rFonts w:hint="eastAsia"/>
                <w:b/>
                <w:bCs/>
                <w:sz w:val="26"/>
                <w:szCs w:val="26"/>
              </w:rPr>
              <w:t xml:space="preserve"> 정책 조정에 </w:t>
            </w:r>
          </w:p>
          <w:p w:rsidR="002655AC" w:rsidRPr="006875FF" w:rsidRDefault="002655AC" w:rsidP="006875FF">
            <w:pPr>
              <w:pStyle w:val="a6"/>
              <w:wordWrap w:val="0"/>
              <w:autoSpaceDN w:val="0"/>
              <w:spacing w:line="290" w:lineRule="atLeast"/>
              <w:jc w:val="center"/>
              <w:rPr>
                <w:rFonts w:hint="eastAsia"/>
                <w:sz w:val="26"/>
                <w:szCs w:val="26"/>
              </w:rPr>
            </w:pPr>
            <w:r w:rsidRPr="006875FF">
              <w:rPr>
                <w:rFonts w:hint="eastAsia"/>
                <w:b/>
                <w:bCs/>
                <w:sz w:val="26"/>
                <w:szCs w:val="26"/>
              </w:rPr>
              <w:t>대한 통지</w:t>
            </w:r>
          </w:p>
          <w:p w:rsidR="002655AC" w:rsidRDefault="002655AC" w:rsidP="006875FF">
            <w:pPr>
              <w:pStyle w:val="a6"/>
              <w:wordWrap w:val="0"/>
              <w:autoSpaceDN w:val="0"/>
              <w:spacing w:line="290" w:lineRule="atLeast"/>
              <w:jc w:val="center"/>
              <w:rPr>
                <w:rFonts w:hint="eastAsia"/>
                <w:sz w:val="21"/>
                <w:szCs w:val="21"/>
              </w:rPr>
            </w:pPr>
            <w:r w:rsidRPr="006875FF">
              <w:rPr>
                <w:rFonts w:hint="eastAsia"/>
                <w:sz w:val="21"/>
                <w:szCs w:val="21"/>
              </w:rPr>
              <w:t>財稅 [2011] 12호</w:t>
            </w:r>
          </w:p>
          <w:p w:rsidR="006875FF" w:rsidRDefault="006875FF" w:rsidP="006875FF">
            <w:pPr>
              <w:pStyle w:val="a6"/>
              <w:wordWrap w:val="0"/>
              <w:autoSpaceDN w:val="0"/>
              <w:spacing w:line="290" w:lineRule="atLeast"/>
              <w:jc w:val="center"/>
              <w:rPr>
                <w:rFonts w:hint="eastAsia"/>
                <w:sz w:val="21"/>
                <w:szCs w:val="21"/>
              </w:rPr>
            </w:pPr>
          </w:p>
          <w:p w:rsidR="006875FF" w:rsidRPr="006875FF" w:rsidRDefault="006875FF" w:rsidP="006875FF">
            <w:pPr>
              <w:pStyle w:val="a6"/>
              <w:wordWrap w:val="0"/>
              <w:autoSpaceDN w:val="0"/>
              <w:spacing w:line="290" w:lineRule="atLeast"/>
              <w:jc w:val="center"/>
              <w:rPr>
                <w:rFonts w:hint="eastAsia"/>
                <w:sz w:val="21"/>
                <w:szCs w:val="21"/>
              </w:rPr>
            </w:pPr>
          </w:p>
          <w:p w:rsidR="002655AC" w:rsidRPr="00122609" w:rsidRDefault="002655AC" w:rsidP="006875FF">
            <w:pPr>
              <w:pStyle w:val="MS"/>
              <w:wordWrap w:val="0"/>
              <w:autoSpaceDN w:val="0"/>
              <w:spacing w:line="290" w:lineRule="atLeast"/>
              <w:rPr>
                <w:rFonts w:hAnsi="한컴바탕" w:hint="eastAsia"/>
                <w:spacing w:val="10"/>
              </w:rPr>
            </w:pPr>
            <w:r w:rsidRPr="00122609">
              <w:rPr>
                <w:rFonts w:hAnsi="한컴바탕" w:hint="eastAsia"/>
                <w:spacing w:val="10"/>
              </w:rPr>
              <w:t xml:space="preserve">각 성, 자치구, 직할시, </w:t>
            </w:r>
            <w:proofErr w:type="spellStart"/>
            <w:r w:rsidRPr="00122609">
              <w:rPr>
                <w:rFonts w:hAnsi="한컴바탕" w:hint="eastAsia"/>
                <w:spacing w:val="10"/>
              </w:rPr>
              <w:t>계획단독배정시</w:t>
            </w:r>
            <w:proofErr w:type="spellEnd"/>
            <w:r w:rsidRPr="00122609">
              <w:rPr>
                <w:rFonts w:hAnsi="한컴바탕" w:hint="eastAsia"/>
                <w:spacing w:val="10"/>
              </w:rPr>
              <w:t xml:space="preserve"> </w:t>
            </w:r>
            <w:proofErr w:type="spellStart"/>
            <w:r w:rsidRPr="00122609">
              <w:rPr>
                <w:rFonts w:hAnsi="한컴바탕" w:hint="eastAsia"/>
                <w:spacing w:val="10"/>
              </w:rPr>
              <w:t>재정청</w:t>
            </w:r>
            <w:proofErr w:type="spellEnd"/>
            <w:r w:rsidRPr="00122609">
              <w:rPr>
                <w:rFonts w:hAnsi="한컴바탕" w:hint="eastAsia"/>
                <w:spacing w:val="10"/>
              </w:rPr>
              <w:t xml:space="preserve">(국), </w:t>
            </w:r>
            <w:proofErr w:type="spellStart"/>
            <w:r w:rsidRPr="00122609">
              <w:rPr>
                <w:rFonts w:hAnsi="한컴바탕" w:hint="eastAsia"/>
                <w:spacing w:val="10"/>
              </w:rPr>
              <w:t>지방세무국</w:t>
            </w:r>
            <w:proofErr w:type="spellEnd"/>
            <w:r w:rsidRPr="00122609">
              <w:rPr>
                <w:rFonts w:hAnsi="한컴바탕" w:hint="eastAsia"/>
                <w:spacing w:val="10"/>
              </w:rPr>
              <w:t xml:space="preserve">, 서장, 영하, </w:t>
            </w:r>
            <w:proofErr w:type="spellStart"/>
            <w:r w:rsidRPr="00122609">
              <w:rPr>
                <w:rFonts w:hAnsi="한컴바탕" w:hint="eastAsia"/>
                <w:spacing w:val="10"/>
              </w:rPr>
              <w:t>청해성</w:t>
            </w:r>
            <w:proofErr w:type="spellEnd"/>
            <w:r w:rsidRPr="00122609">
              <w:rPr>
                <w:rFonts w:hAnsi="한컴바탕" w:hint="eastAsia"/>
                <w:spacing w:val="10"/>
              </w:rPr>
              <w:t xml:space="preserve">(자치구) </w:t>
            </w:r>
            <w:proofErr w:type="spellStart"/>
            <w:r w:rsidRPr="00122609">
              <w:rPr>
                <w:rFonts w:hAnsi="한컴바탕" w:hint="eastAsia"/>
                <w:spacing w:val="10"/>
              </w:rPr>
              <w:t>국가세무국</w:t>
            </w:r>
            <w:proofErr w:type="spellEnd"/>
            <w:r w:rsidRPr="00122609">
              <w:rPr>
                <w:rFonts w:hAnsi="한컴바탕" w:hint="eastAsia"/>
                <w:spacing w:val="10"/>
              </w:rPr>
              <w:t xml:space="preserve">, </w:t>
            </w:r>
            <w:proofErr w:type="spellStart"/>
            <w:r w:rsidRPr="00122609">
              <w:rPr>
                <w:rFonts w:hAnsi="한컴바탕" w:hint="eastAsia"/>
                <w:spacing w:val="10"/>
              </w:rPr>
              <w:t>신강생산건설병단</w:t>
            </w:r>
            <w:proofErr w:type="spellEnd"/>
            <w:r w:rsidRPr="00122609">
              <w:rPr>
                <w:rFonts w:hAnsi="한컴바탕" w:hint="eastAsia"/>
                <w:spacing w:val="10"/>
              </w:rPr>
              <w:t xml:space="preserve"> </w:t>
            </w:r>
            <w:proofErr w:type="spellStart"/>
            <w:r w:rsidRPr="00122609">
              <w:rPr>
                <w:rFonts w:hAnsi="한컴바탕" w:hint="eastAsia"/>
                <w:spacing w:val="10"/>
              </w:rPr>
              <w:t>재무국</w:t>
            </w:r>
            <w:proofErr w:type="spellEnd"/>
            <w:r w:rsidRPr="00122609">
              <w:rPr>
                <w:rFonts w:hAnsi="한컴바탕" w:hint="eastAsia"/>
                <w:spacing w:val="10"/>
              </w:rPr>
              <w:t>:</w:t>
            </w:r>
          </w:p>
          <w:p w:rsidR="002655AC" w:rsidRPr="006875FF" w:rsidRDefault="002655AC" w:rsidP="00122609">
            <w:pPr>
              <w:pStyle w:val="MS"/>
              <w:wordWrap w:val="0"/>
              <w:autoSpaceDN w:val="0"/>
              <w:spacing w:line="290" w:lineRule="atLeast"/>
              <w:ind w:firstLineChars="200" w:firstLine="420"/>
              <w:rPr>
                <w:rFonts w:hAnsi="한컴바탕" w:hint="eastAsia"/>
              </w:rPr>
            </w:pPr>
            <w:r w:rsidRPr="006875FF">
              <w:rPr>
                <w:rFonts w:hAnsi="한컴바탕" w:hint="eastAsia"/>
              </w:rPr>
              <w:t xml:space="preserve">부동산 시장의 건강한 발전을 촉진시키기 위해, 국무원의 비준을 얻고 개인 주택양도 </w:t>
            </w:r>
            <w:proofErr w:type="spellStart"/>
            <w:r w:rsidRPr="006875FF">
              <w:rPr>
                <w:rFonts w:hAnsi="한컴바탕" w:hint="eastAsia"/>
              </w:rPr>
              <w:t>영업세</w:t>
            </w:r>
            <w:proofErr w:type="spellEnd"/>
            <w:r w:rsidRPr="006875FF">
              <w:rPr>
                <w:rFonts w:hAnsi="한컴바탕" w:hint="eastAsia"/>
              </w:rPr>
              <w:t xml:space="preserve"> 정책과 관련하여 아래와 같이 통지한다.</w:t>
            </w:r>
          </w:p>
          <w:p w:rsidR="002655AC" w:rsidRPr="00122609" w:rsidRDefault="002655AC" w:rsidP="00122609">
            <w:pPr>
              <w:pStyle w:val="MS"/>
              <w:wordWrap w:val="0"/>
              <w:autoSpaceDN w:val="0"/>
              <w:spacing w:line="290" w:lineRule="atLeast"/>
              <w:ind w:firstLineChars="200" w:firstLine="396"/>
              <w:rPr>
                <w:rFonts w:hAnsi="한컴바탕" w:hint="eastAsia"/>
                <w:spacing w:val="-6"/>
              </w:rPr>
            </w:pPr>
            <w:r w:rsidRPr="00122609">
              <w:rPr>
                <w:rFonts w:hAnsi="한컴바탕" w:hint="eastAsia"/>
                <w:spacing w:val="-6"/>
              </w:rPr>
              <w:t xml:space="preserve">1. 개인이 구매한지 5년 미만인 주택을 양도하는 경우 </w:t>
            </w:r>
            <w:proofErr w:type="spellStart"/>
            <w:r w:rsidRPr="00122609">
              <w:rPr>
                <w:rFonts w:hAnsi="한컴바탕" w:hint="eastAsia"/>
                <w:spacing w:val="-6"/>
              </w:rPr>
              <w:t>영업세를</w:t>
            </w:r>
            <w:proofErr w:type="spellEnd"/>
            <w:r w:rsidRPr="00122609">
              <w:rPr>
                <w:rFonts w:hAnsi="한컴바탕" w:hint="eastAsia"/>
                <w:spacing w:val="-6"/>
              </w:rPr>
              <w:t xml:space="preserve"> 전액 징수하며, 개인이 구매한지 5년(5년 포함)을 초과하는 </w:t>
            </w:r>
            <w:proofErr w:type="spellStart"/>
            <w:r w:rsidRPr="00122609">
              <w:rPr>
                <w:rFonts w:hAnsi="한컴바탕" w:hint="eastAsia"/>
                <w:spacing w:val="-6"/>
              </w:rPr>
              <w:t>비일반주택을</w:t>
            </w:r>
            <w:proofErr w:type="spellEnd"/>
            <w:r w:rsidRPr="00122609">
              <w:rPr>
                <w:rFonts w:hAnsi="한컴바탕" w:hint="eastAsia"/>
                <w:spacing w:val="-6"/>
              </w:rPr>
              <w:t xml:space="preserve"> 양도하는 경우 그 양도소득에서 주택 구매대금을 공제한 후의 차액에 대해 </w:t>
            </w:r>
            <w:proofErr w:type="spellStart"/>
            <w:r w:rsidRPr="00122609">
              <w:rPr>
                <w:rFonts w:hAnsi="한컴바탕" w:hint="eastAsia"/>
                <w:spacing w:val="-6"/>
              </w:rPr>
              <w:t>영업세를</w:t>
            </w:r>
            <w:proofErr w:type="spellEnd"/>
            <w:r w:rsidRPr="00122609">
              <w:rPr>
                <w:rFonts w:hAnsi="한컴바탕" w:hint="eastAsia"/>
                <w:spacing w:val="-6"/>
              </w:rPr>
              <w:t xml:space="preserve"> 징수하며, 개인이 구매한지 5년(5년 포함)을 초과하는 일반주택을 양도하는 경우에는 </w:t>
            </w:r>
            <w:proofErr w:type="spellStart"/>
            <w:r w:rsidRPr="00122609">
              <w:rPr>
                <w:rFonts w:hAnsi="한컴바탕" w:hint="eastAsia"/>
                <w:spacing w:val="-6"/>
              </w:rPr>
              <w:t>영업세를</w:t>
            </w:r>
            <w:proofErr w:type="spellEnd"/>
            <w:r w:rsidRPr="00122609">
              <w:rPr>
                <w:rFonts w:hAnsi="한컴바탕" w:hint="eastAsia"/>
                <w:spacing w:val="-6"/>
              </w:rPr>
              <w:t xml:space="preserve"> 면제한다.</w:t>
            </w:r>
          </w:p>
          <w:p w:rsidR="002655AC" w:rsidRPr="00122609" w:rsidRDefault="002655AC" w:rsidP="00122609">
            <w:pPr>
              <w:pStyle w:val="MS"/>
              <w:wordWrap w:val="0"/>
              <w:autoSpaceDN w:val="0"/>
              <w:spacing w:line="290" w:lineRule="atLeast"/>
              <w:ind w:firstLineChars="200" w:firstLine="436"/>
              <w:rPr>
                <w:rFonts w:hAnsi="한컴바탕" w:hint="eastAsia"/>
                <w:spacing w:val="4"/>
              </w:rPr>
            </w:pPr>
            <w:r w:rsidRPr="00122609">
              <w:rPr>
                <w:rFonts w:hAnsi="한컴바탕" w:hint="eastAsia"/>
                <w:spacing w:val="4"/>
              </w:rPr>
              <w:t xml:space="preserve">2. 상기 일반주택과 </w:t>
            </w:r>
            <w:proofErr w:type="spellStart"/>
            <w:r w:rsidRPr="00122609">
              <w:rPr>
                <w:rFonts w:hAnsi="한컴바탕" w:hint="eastAsia"/>
                <w:spacing w:val="4"/>
              </w:rPr>
              <w:t>비일반주택의</w:t>
            </w:r>
            <w:proofErr w:type="spellEnd"/>
            <w:r w:rsidRPr="00122609">
              <w:rPr>
                <w:rFonts w:hAnsi="한컴바탕" w:hint="eastAsia"/>
                <w:spacing w:val="4"/>
              </w:rPr>
              <w:t xml:space="preserve"> 기준, 구체적인 면세절차, 주택 구매시간, 세금계산서의 작성, 차액 세금징수 공제증빙, </w:t>
            </w:r>
            <w:proofErr w:type="spellStart"/>
            <w:r w:rsidRPr="00122609">
              <w:rPr>
                <w:rFonts w:hAnsi="한컴바탕" w:hint="eastAsia"/>
                <w:spacing w:val="4"/>
              </w:rPr>
              <w:t>비구매형식의</w:t>
            </w:r>
            <w:proofErr w:type="spellEnd"/>
            <w:r w:rsidRPr="00122609">
              <w:rPr>
                <w:rFonts w:hAnsi="한컴바탕" w:hint="eastAsia"/>
                <w:spacing w:val="4"/>
              </w:rPr>
              <w:t xml:space="preserve"> 주택 취득행위 및 기타 조세관리 관련 규정은 《건설부 등 부서의 주택가격 안정업무를 잘 할 데 대한 의견을 이첩하는 것에 대한 국무원 </w:t>
            </w:r>
            <w:proofErr w:type="spellStart"/>
            <w:r w:rsidRPr="00122609">
              <w:rPr>
                <w:rFonts w:hAnsi="한컴바탕" w:hint="eastAsia"/>
                <w:spacing w:val="4"/>
              </w:rPr>
              <w:t>판공청의</w:t>
            </w:r>
            <w:proofErr w:type="spellEnd"/>
            <w:r w:rsidRPr="00122609">
              <w:rPr>
                <w:rFonts w:hAnsi="한컴바탕" w:hint="eastAsia"/>
                <w:spacing w:val="4"/>
              </w:rPr>
              <w:t xml:space="preserve"> 통지》(</w:t>
            </w:r>
            <w:proofErr w:type="spellStart"/>
            <w:r w:rsidRPr="00122609">
              <w:rPr>
                <w:rFonts w:hAnsi="한컴바탕" w:hint="eastAsia"/>
                <w:spacing w:val="4"/>
              </w:rPr>
              <w:t>國辦發</w:t>
            </w:r>
            <w:proofErr w:type="spellEnd"/>
            <w:r w:rsidRPr="00122609">
              <w:rPr>
                <w:rFonts w:hAnsi="한컴바탕" w:hint="eastAsia"/>
                <w:spacing w:val="4"/>
              </w:rPr>
              <w:t xml:space="preserve"> [2005] 26호), 《부동산 조세관리 강화와 관련한 국가세무총국, </w:t>
            </w:r>
            <w:proofErr w:type="spellStart"/>
            <w:r w:rsidRPr="00122609">
              <w:rPr>
                <w:rFonts w:hAnsi="한컴바탕" w:hint="eastAsia"/>
                <w:spacing w:val="4"/>
              </w:rPr>
              <w:t>재정부</w:t>
            </w:r>
            <w:proofErr w:type="spellEnd"/>
            <w:r w:rsidRPr="00122609">
              <w:rPr>
                <w:rFonts w:hAnsi="한컴바탕" w:hint="eastAsia"/>
                <w:spacing w:val="4"/>
              </w:rPr>
              <w:t>, 건설부의 통지》(</w:t>
            </w:r>
            <w:proofErr w:type="spellStart"/>
            <w:r w:rsidRPr="00122609">
              <w:rPr>
                <w:rFonts w:hAnsi="한컴바탕" w:hint="eastAsia"/>
                <w:spacing w:val="4"/>
              </w:rPr>
              <w:t>國稅發</w:t>
            </w:r>
            <w:proofErr w:type="spellEnd"/>
            <w:r w:rsidRPr="00122609">
              <w:rPr>
                <w:rFonts w:hAnsi="한컴바탕" w:hint="eastAsia"/>
                <w:spacing w:val="4"/>
              </w:rPr>
              <w:t xml:space="preserve"> [2005] 89호), 《부동산 조세정책 집행 중 몇 가지 구체적 문제에 대한 국가세무총국의 통지》(</w:t>
            </w:r>
            <w:proofErr w:type="spellStart"/>
            <w:r w:rsidRPr="00122609">
              <w:rPr>
                <w:rFonts w:hAnsi="한컴바탕" w:hint="eastAsia"/>
                <w:spacing w:val="4"/>
              </w:rPr>
              <w:t>國稅發</w:t>
            </w:r>
            <w:proofErr w:type="spellEnd"/>
            <w:r w:rsidRPr="00122609">
              <w:rPr>
                <w:rFonts w:hAnsi="한컴바탕" w:hint="eastAsia"/>
                <w:spacing w:val="4"/>
              </w:rPr>
              <w:t xml:space="preserve"> [2005] 172호)의 관련 규정에 따라 집행한다.</w:t>
            </w:r>
          </w:p>
          <w:p w:rsidR="002655AC" w:rsidRDefault="002655AC" w:rsidP="00122609">
            <w:pPr>
              <w:pStyle w:val="MS"/>
              <w:wordWrap w:val="0"/>
              <w:autoSpaceDN w:val="0"/>
              <w:spacing w:line="290" w:lineRule="atLeast"/>
              <w:ind w:firstLineChars="200" w:firstLine="420"/>
              <w:rPr>
                <w:rFonts w:hAnsi="한컴바탕" w:hint="eastAsia"/>
              </w:rPr>
            </w:pPr>
            <w:r w:rsidRPr="006875FF">
              <w:rPr>
                <w:rFonts w:hAnsi="한컴바탕" w:hint="eastAsia"/>
              </w:rPr>
              <w:t xml:space="preserve">3. 이 통지는 발송한 날로부터 집행하며, 《개인주택 양도 </w:t>
            </w:r>
            <w:proofErr w:type="spellStart"/>
            <w:r w:rsidRPr="006875FF">
              <w:rPr>
                <w:rFonts w:hAnsi="한컴바탕" w:hint="eastAsia"/>
              </w:rPr>
              <w:t>영업세</w:t>
            </w:r>
            <w:proofErr w:type="spellEnd"/>
            <w:r w:rsidRPr="006875FF">
              <w:rPr>
                <w:rFonts w:hAnsi="한컴바탕" w:hint="eastAsia"/>
              </w:rPr>
              <w:t xml:space="preserve"> 정책 조정에 대한 </w:t>
            </w:r>
            <w:proofErr w:type="spellStart"/>
            <w:r w:rsidRPr="006875FF">
              <w:rPr>
                <w:rFonts w:hAnsi="한컴바탕" w:hint="eastAsia"/>
              </w:rPr>
              <w:t>재정부</w:t>
            </w:r>
            <w:proofErr w:type="spellEnd"/>
            <w:r w:rsidRPr="006875FF">
              <w:rPr>
                <w:rFonts w:hAnsi="한컴바탕" w:hint="eastAsia"/>
              </w:rPr>
              <w:t xml:space="preserve">, 국가세무총국의 통지》(財稅 [2009] 157호)는 </w:t>
            </w:r>
            <w:proofErr w:type="spellStart"/>
            <w:r w:rsidRPr="006875FF">
              <w:rPr>
                <w:rFonts w:hAnsi="한컴바탕" w:hint="eastAsia"/>
              </w:rPr>
              <w:t>동일자로</w:t>
            </w:r>
            <w:proofErr w:type="spellEnd"/>
            <w:r w:rsidRPr="006875FF">
              <w:rPr>
                <w:rFonts w:hAnsi="한컴바탕" w:hint="eastAsia"/>
              </w:rPr>
              <w:t xml:space="preserve"> 폐지한다.</w:t>
            </w:r>
          </w:p>
          <w:p w:rsidR="00122609" w:rsidRPr="006875FF" w:rsidRDefault="00122609" w:rsidP="00122609">
            <w:pPr>
              <w:pStyle w:val="MS"/>
              <w:wordWrap w:val="0"/>
              <w:autoSpaceDN w:val="0"/>
              <w:spacing w:line="290" w:lineRule="atLeast"/>
              <w:ind w:firstLineChars="200" w:firstLine="420"/>
              <w:rPr>
                <w:rFonts w:hAnsi="한컴바탕" w:hint="eastAsia"/>
              </w:rPr>
            </w:pPr>
          </w:p>
          <w:p w:rsidR="002655AC" w:rsidRPr="006875FF" w:rsidRDefault="002655AC" w:rsidP="00122609">
            <w:pPr>
              <w:pStyle w:val="MS"/>
              <w:wordWrap w:val="0"/>
              <w:autoSpaceDN w:val="0"/>
              <w:spacing w:line="290" w:lineRule="atLeast"/>
              <w:jc w:val="right"/>
              <w:rPr>
                <w:rFonts w:hAnsi="한컴바탕" w:hint="eastAsia"/>
              </w:rPr>
            </w:pPr>
            <w:proofErr w:type="spellStart"/>
            <w:r w:rsidRPr="006875FF">
              <w:rPr>
                <w:rFonts w:hAnsi="한컴바탕" w:hint="eastAsia"/>
              </w:rPr>
              <w:t>재정부</w:t>
            </w:r>
            <w:proofErr w:type="spellEnd"/>
          </w:p>
          <w:p w:rsidR="002655AC" w:rsidRPr="006875FF" w:rsidRDefault="002655AC" w:rsidP="00122609">
            <w:pPr>
              <w:pStyle w:val="MS"/>
              <w:wordWrap w:val="0"/>
              <w:autoSpaceDN w:val="0"/>
              <w:spacing w:line="290" w:lineRule="atLeast"/>
              <w:jc w:val="right"/>
              <w:rPr>
                <w:rFonts w:hAnsi="한컴바탕" w:hint="eastAsia"/>
              </w:rPr>
            </w:pPr>
            <w:r w:rsidRPr="006875FF">
              <w:rPr>
                <w:rFonts w:hAnsi="한컴바탕" w:hint="eastAsia"/>
              </w:rPr>
              <w:t>국가세무총국</w:t>
            </w:r>
          </w:p>
          <w:p w:rsidR="002655AC" w:rsidRPr="006875FF" w:rsidRDefault="002655AC" w:rsidP="00122609">
            <w:pPr>
              <w:pStyle w:val="MS"/>
              <w:wordWrap w:val="0"/>
              <w:autoSpaceDN w:val="0"/>
              <w:spacing w:line="290" w:lineRule="atLeast"/>
              <w:jc w:val="right"/>
              <w:rPr>
                <w:rFonts w:hAnsi="한컴바탕" w:hint="eastAsia"/>
              </w:rPr>
            </w:pPr>
            <w:r w:rsidRPr="006875FF">
              <w:rPr>
                <w:rFonts w:hAnsi="한컴바탕" w:hint="eastAsia"/>
              </w:rPr>
              <w:t>2011년 1월 27일</w:t>
            </w:r>
          </w:p>
          <w:p w:rsidR="003763A1" w:rsidRPr="006875FF" w:rsidRDefault="003763A1" w:rsidP="006875FF">
            <w:pPr>
              <w:spacing w:line="290" w:lineRule="atLeast"/>
              <w:rPr>
                <w:rFonts w:ascii="한컴바탕" w:eastAsia="한컴바탕" w:hAnsi="한컴바탕" w:cs="한컴바탕"/>
                <w:sz w:val="21"/>
                <w:szCs w:val="21"/>
              </w:rPr>
            </w:pPr>
          </w:p>
        </w:tc>
        <w:tc>
          <w:tcPr>
            <w:tcW w:w="539" w:type="dxa"/>
          </w:tcPr>
          <w:p w:rsidR="003763A1" w:rsidRPr="002655AC" w:rsidRDefault="003763A1" w:rsidP="002655AC">
            <w:pPr>
              <w:wordWrap/>
              <w:spacing w:line="290" w:lineRule="atLeast"/>
              <w:rPr>
                <w:sz w:val="21"/>
                <w:szCs w:val="21"/>
              </w:rPr>
            </w:pPr>
          </w:p>
        </w:tc>
        <w:tc>
          <w:tcPr>
            <w:tcW w:w="3958" w:type="dxa"/>
          </w:tcPr>
          <w:p w:rsidR="006875FF" w:rsidRDefault="002655AC" w:rsidP="002655AC">
            <w:pPr>
              <w:wordWrap/>
              <w:spacing w:line="290" w:lineRule="atLeast"/>
              <w:jc w:val="center"/>
              <w:rPr>
                <w:rFonts w:ascii="SimSun" w:hAnsi="SimSun" w:cs="새굴림" w:hint="eastAsia"/>
                <w:b/>
                <w:sz w:val="26"/>
                <w:szCs w:val="26"/>
              </w:rPr>
            </w:pPr>
            <w:r w:rsidRPr="006875FF">
              <w:rPr>
                <w:rFonts w:ascii="SimSun" w:eastAsia="SimSun" w:hAnsi="SimSun" w:cs="새굴림" w:hint="eastAsia"/>
                <w:b/>
                <w:sz w:val="26"/>
                <w:szCs w:val="26"/>
                <w:lang w:eastAsia="zh-CN"/>
              </w:rPr>
              <w:t>关于调整个人住房转让营业税</w:t>
            </w:r>
          </w:p>
          <w:p w:rsidR="002655AC" w:rsidRPr="006875FF" w:rsidRDefault="002655AC" w:rsidP="002655AC">
            <w:pPr>
              <w:wordWrap/>
              <w:spacing w:line="290" w:lineRule="atLeast"/>
              <w:jc w:val="center"/>
              <w:rPr>
                <w:rFonts w:ascii="SimSun" w:eastAsia="SimSun" w:hAnsi="SimSun" w:hint="eastAsia"/>
                <w:b/>
                <w:sz w:val="26"/>
                <w:szCs w:val="26"/>
                <w:lang w:eastAsia="zh-CN"/>
              </w:rPr>
            </w:pPr>
            <w:r w:rsidRPr="006875FF">
              <w:rPr>
                <w:rFonts w:ascii="SimSun" w:eastAsia="SimSun" w:hAnsi="SimSun" w:cs="새굴림" w:hint="eastAsia"/>
                <w:b/>
                <w:sz w:val="26"/>
                <w:szCs w:val="26"/>
                <w:lang w:eastAsia="zh-CN"/>
              </w:rPr>
              <w:t>政策的通知</w:t>
            </w:r>
          </w:p>
          <w:p w:rsidR="002655AC" w:rsidRPr="006875FF" w:rsidRDefault="002655AC" w:rsidP="002655AC">
            <w:pPr>
              <w:wordWrap/>
              <w:spacing w:line="290" w:lineRule="atLeast"/>
              <w:jc w:val="center"/>
              <w:rPr>
                <w:rFonts w:ascii="SimSun" w:eastAsia="SimSun" w:hAnsi="SimSun" w:hint="eastAsia"/>
                <w:sz w:val="21"/>
                <w:szCs w:val="21"/>
                <w:lang w:eastAsia="zh-CN"/>
              </w:rPr>
            </w:pPr>
            <w:r w:rsidRPr="006875FF">
              <w:rPr>
                <w:rFonts w:ascii="SimSun" w:eastAsia="SimSun" w:hAnsi="SimSun" w:cs="새굴림" w:hint="eastAsia"/>
                <w:sz w:val="21"/>
                <w:szCs w:val="21"/>
                <w:lang w:eastAsia="zh-CN"/>
              </w:rPr>
              <w:t>财税</w:t>
            </w:r>
            <w:r w:rsidRPr="006875FF">
              <w:rPr>
                <w:rFonts w:ascii="SimSun" w:eastAsia="SimSun" w:hAnsi="SimSun" w:cs="맑은 고딕" w:hint="eastAsia"/>
                <w:sz w:val="21"/>
                <w:szCs w:val="21"/>
                <w:lang w:eastAsia="zh-CN"/>
              </w:rPr>
              <w:t>〔</w:t>
            </w:r>
            <w:r w:rsidRPr="006875FF">
              <w:rPr>
                <w:rFonts w:ascii="SimSun" w:eastAsia="SimSun" w:hAnsi="SimSun" w:hint="eastAsia"/>
                <w:sz w:val="21"/>
                <w:szCs w:val="21"/>
                <w:lang w:eastAsia="zh-CN"/>
              </w:rPr>
              <w:t>2011〕12</w:t>
            </w:r>
            <w:r w:rsidRPr="006875FF">
              <w:rPr>
                <w:rFonts w:ascii="SimSun" w:eastAsia="SimSun" w:hAnsi="SimSun" w:cs="새굴림" w:hint="eastAsia"/>
                <w:sz w:val="21"/>
                <w:szCs w:val="21"/>
                <w:lang w:eastAsia="zh-CN"/>
              </w:rPr>
              <w:t>号</w:t>
            </w:r>
          </w:p>
          <w:p w:rsidR="002655AC" w:rsidRPr="006875FF" w:rsidRDefault="002655AC" w:rsidP="002655AC">
            <w:pPr>
              <w:wordWrap/>
              <w:spacing w:line="290" w:lineRule="atLeast"/>
              <w:rPr>
                <w:rFonts w:ascii="SimSun" w:eastAsia="SimSun" w:hAnsi="SimSun"/>
                <w:sz w:val="21"/>
                <w:szCs w:val="21"/>
                <w:lang w:eastAsia="zh-CN"/>
              </w:rPr>
            </w:pPr>
          </w:p>
          <w:p w:rsidR="002655AC" w:rsidRPr="006875FF" w:rsidRDefault="002655AC" w:rsidP="002655AC">
            <w:pPr>
              <w:wordWrap/>
              <w:spacing w:line="290" w:lineRule="atLeast"/>
              <w:rPr>
                <w:rFonts w:ascii="SimSun" w:eastAsia="SimSun" w:hAnsi="SimSun"/>
                <w:sz w:val="21"/>
                <w:szCs w:val="21"/>
                <w:lang w:eastAsia="zh-CN"/>
              </w:rPr>
            </w:pPr>
          </w:p>
          <w:p w:rsidR="002655AC" w:rsidRPr="006875FF" w:rsidRDefault="002655AC" w:rsidP="002655AC">
            <w:pPr>
              <w:wordWrap/>
              <w:spacing w:line="290" w:lineRule="atLeast"/>
              <w:rPr>
                <w:rFonts w:ascii="SimSun" w:eastAsia="SimSun" w:hAnsi="SimSun" w:hint="eastAsia"/>
                <w:sz w:val="21"/>
                <w:szCs w:val="21"/>
                <w:lang w:eastAsia="zh-CN"/>
              </w:rPr>
            </w:pPr>
            <w:r w:rsidRPr="006875FF">
              <w:rPr>
                <w:rFonts w:ascii="SimSun" w:eastAsia="SimSun" w:hAnsi="SimSun" w:cs="바탕" w:hint="eastAsia"/>
                <w:sz w:val="21"/>
                <w:szCs w:val="21"/>
                <w:lang w:eastAsia="zh-CN"/>
              </w:rPr>
              <w:t>各省</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自治</w:t>
            </w:r>
            <w:r w:rsidRPr="006875FF">
              <w:rPr>
                <w:rFonts w:ascii="SimSun" w:eastAsia="SimSun" w:hAnsi="SimSun" w:cs="새굴림" w:hint="eastAsia"/>
                <w:sz w:val="21"/>
                <w:szCs w:val="21"/>
                <w:lang w:eastAsia="zh-CN"/>
              </w:rPr>
              <w:t>区</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直</w:t>
            </w:r>
            <w:r w:rsidRPr="006875FF">
              <w:rPr>
                <w:rFonts w:ascii="SimSun" w:eastAsia="SimSun" w:hAnsi="SimSun" w:cs="새굴림" w:hint="eastAsia"/>
                <w:sz w:val="21"/>
                <w:szCs w:val="21"/>
                <w:lang w:eastAsia="zh-CN"/>
              </w:rPr>
              <w:t>辖市</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计划单列市财政厅</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局</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地方</w:t>
            </w:r>
            <w:r w:rsidRPr="006875FF">
              <w:rPr>
                <w:rFonts w:ascii="SimSun" w:eastAsia="SimSun" w:hAnsi="SimSun" w:cs="새굴림" w:hint="eastAsia"/>
                <w:sz w:val="21"/>
                <w:szCs w:val="21"/>
                <w:lang w:eastAsia="zh-CN"/>
              </w:rPr>
              <w:t>税务局</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西藏</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宁夏</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青海省</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自治</w:t>
            </w:r>
            <w:r w:rsidRPr="006875FF">
              <w:rPr>
                <w:rFonts w:ascii="SimSun" w:eastAsia="SimSun" w:hAnsi="SimSun" w:cs="새굴림" w:hint="eastAsia"/>
                <w:sz w:val="21"/>
                <w:szCs w:val="21"/>
                <w:lang w:eastAsia="zh-CN"/>
              </w:rPr>
              <w:t>区</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国家税务局</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新疆生</w:t>
            </w:r>
            <w:r w:rsidRPr="006875FF">
              <w:rPr>
                <w:rFonts w:ascii="SimSun" w:eastAsia="SimSun" w:hAnsi="SimSun" w:cs="새굴림" w:hint="eastAsia"/>
                <w:sz w:val="21"/>
                <w:szCs w:val="21"/>
                <w:lang w:eastAsia="zh-CN"/>
              </w:rPr>
              <w:t>产建设兵团财务局</w:t>
            </w:r>
            <w:r w:rsidRPr="006875FF">
              <w:rPr>
                <w:rFonts w:ascii="SimSun" w:eastAsia="SimSun" w:hAnsi="SimSun" w:cs="맑은 고딕" w:hint="eastAsia"/>
                <w:sz w:val="21"/>
                <w:szCs w:val="21"/>
                <w:lang w:eastAsia="zh-CN"/>
              </w:rPr>
              <w:t>：</w:t>
            </w:r>
          </w:p>
          <w:p w:rsidR="002655AC" w:rsidRPr="006875FF" w:rsidRDefault="002655AC" w:rsidP="002655AC">
            <w:pPr>
              <w:wordWrap/>
              <w:spacing w:line="290" w:lineRule="atLeast"/>
              <w:rPr>
                <w:rFonts w:ascii="SimSun" w:eastAsia="SimSun" w:hAnsi="SimSun" w:hint="eastAsia"/>
                <w:sz w:val="21"/>
                <w:szCs w:val="21"/>
                <w:lang w:eastAsia="zh-CN"/>
              </w:rPr>
            </w:pPr>
            <w:r w:rsidRPr="006875FF">
              <w:rPr>
                <w:rFonts w:ascii="SimSun" w:eastAsia="SimSun" w:hAnsi="SimSun" w:hint="eastAsia"/>
                <w:sz w:val="21"/>
                <w:szCs w:val="21"/>
                <w:lang w:eastAsia="zh-CN"/>
              </w:rPr>
              <w:t xml:space="preserve">　　</w:t>
            </w:r>
            <w:r w:rsidRPr="006875FF">
              <w:rPr>
                <w:rFonts w:ascii="SimSun" w:eastAsia="SimSun" w:hAnsi="SimSun" w:cs="새굴림" w:hint="eastAsia"/>
                <w:sz w:val="21"/>
                <w:szCs w:val="21"/>
                <w:lang w:eastAsia="zh-CN"/>
              </w:rPr>
              <w:t>为了促进房地产市场健康发展</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经国务院批准</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现将个人住房转让营业税政策通知如下</w:t>
            </w:r>
            <w:r w:rsidRPr="006875FF">
              <w:rPr>
                <w:rFonts w:ascii="SimSun" w:eastAsia="SimSun" w:hAnsi="SimSun" w:cs="맑은 고딕" w:hint="eastAsia"/>
                <w:sz w:val="21"/>
                <w:szCs w:val="21"/>
                <w:lang w:eastAsia="zh-CN"/>
              </w:rPr>
              <w:t>：</w:t>
            </w:r>
          </w:p>
          <w:p w:rsidR="002655AC" w:rsidRPr="006875FF" w:rsidRDefault="002655AC" w:rsidP="002655AC">
            <w:pPr>
              <w:wordWrap/>
              <w:spacing w:line="290" w:lineRule="atLeast"/>
              <w:rPr>
                <w:rFonts w:ascii="SimSun" w:eastAsia="SimSun" w:hAnsi="SimSun" w:hint="eastAsia"/>
                <w:sz w:val="21"/>
                <w:szCs w:val="21"/>
                <w:lang w:eastAsia="zh-CN"/>
              </w:rPr>
            </w:pPr>
            <w:r w:rsidRPr="006875FF">
              <w:rPr>
                <w:rFonts w:ascii="SimSun" w:eastAsia="SimSun" w:hAnsi="SimSun" w:hint="eastAsia"/>
                <w:sz w:val="21"/>
                <w:szCs w:val="21"/>
                <w:lang w:eastAsia="zh-CN"/>
              </w:rPr>
              <w:t xml:space="preserve">　　</w:t>
            </w:r>
            <w:r w:rsidRPr="006875FF">
              <w:rPr>
                <w:rFonts w:ascii="SimSun" w:eastAsia="SimSun" w:hAnsi="SimSun" w:cs="바탕" w:hint="eastAsia"/>
                <w:sz w:val="21"/>
                <w:szCs w:val="21"/>
                <w:lang w:eastAsia="zh-CN"/>
              </w:rPr>
              <w:t>一</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个人将购买不足</w:t>
            </w:r>
            <w:r w:rsidRPr="006875FF">
              <w:rPr>
                <w:rFonts w:ascii="SimSun" w:eastAsia="SimSun" w:hAnsi="SimSun" w:hint="eastAsia"/>
                <w:sz w:val="21"/>
                <w:szCs w:val="21"/>
                <w:lang w:eastAsia="zh-CN"/>
              </w:rPr>
              <w:t>5</w:t>
            </w:r>
            <w:r w:rsidRPr="006875FF">
              <w:rPr>
                <w:rFonts w:ascii="SimSun" w:eastAsia="SimSun" w:hAnsi="SimSun" w:cs="바탕" w:hint="eastAsia"/>
                <w:sz w:val="21"/>
                <w:szCs w:val="21"/>
                <w:lang w:eastAsia="zh-CN"/>
              </w:rPr>
              <w:t>年的住房</w:t>
            </w:r>
            <w:r w:rsidRPr="006875FF">
              <w:rPr>
                <w:rFonts w:ascii="SimSun" w:eastAsia="SimSun" w:hAnsi="SimSun" w:cs="새굴림" w:hint="eastAsia"/>
                <w:sz w:val="21"/>
                <w:szCs w:val="21"/>
                <w:lang w:eastAsia="zh-CN"/>
              </w:rPr>
              <w:t>对外销售的</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全</w:t>
            </w:r>
            <w:r w:rsidRPr="006875FF">
              <w:rPr>
                <w:rFonts w:ascii="SimSun" w:eastAsia="SimSun" w:hAnsi="SimSun" w:cs="새굴림" w:hint="eastAsia"/>
                <w:sz w:val="21"/>
                <w:szCs w:val="21"/>
                <w:lang w:eastAsia="zh-CN"/>
              </w:rPr>
              <w:t>额征收营业税</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个人将购买超过</w:t>
            </w:r>
            <w:r w:rsidRPr="006875FF">
              <w:rPr>
                <w:rFonts w:ascii="SimSun" w:eastAsia="SimSun" w:hAnsi="SimSun" w:hint="eastAsia"/>
                <w:sz w:val="21"/>
                <w:szCs w:val="21"/>
                <w:lang w:eastAsia="zh-CN"/>
              </w:rPr>
              <w:t>5</w:t>
            </w:r>
            <w:r w:rsidRPr="006875FF">
              <w:rPr>
                <w:rFonts w:ascii="SimSun" w:eastAsia="SimSun" w:hAnsi="SimSun" w:cs="바탕" w:hint="eastAsia"/>
                <w:sz w:val="21"/>
                <w:szCs w:val="21"/>
                <w:lang w:eastAsia="zh-CN"/>
              </w:rPr>
              <w:t>年</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含</w:t>
            </w:r>
            <w:r w:rsidRPr="006875FF">
              <w:rPr>
                <w:rFonts w:ascii="SimSun" w:eastAsia="SimSun" w:hAnsi="SimSun" w:hint="eastAsia"/>
                <w:sz w:val="21"/>
                <w:szCs w:val="21"/>
                <w:lang w:eastAsia="zh-CN"/>
              </w:rPr>
              <w:t>5</w:t>
            </w:r>
            <w:r w:rsidRPr="006875FF">
              <w:rPr>
                <w:rFonts w:ascii="SimSun" w:eastAsia="SimSun" w:hAnsi="SimSun" w:cs="바탕" w:hint="eastAsia"/>
                <w:sz w:val="21"/>
                <w:szCs w:val="21"/>
                <w:lang w:eastAsia="zh-CN"/>
              </w:rPr>
              <w:t>年</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的非普通住房</w:t>
            </w:r>
            <w:r w:rsidRPr="006875FF">
              <w:rPr>
                <w:rFonts w:ascii="SimSun" w:eastAsia="SimSun" w:hAnsi="SimSun" w:cs="새굴림" w:hint="eastAsia"/>
                <w:sz w:val="21"/>
                <w:szCs w:val="21"/>
                <w:lang w:eastAsia="zh-CN"/>
              </w:rPr>
              <w:t>对外销售的</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按照其</w:t>
            </w:r>
            <w:r w:rsidRPr="006875FF">
              <w:rPr>
                <w:rFonts w:ascii="SimSun" w:eastAsia="SimSun" w:hAnsi="SimSun" w:cs="새굴림" w:hint="eastAsia"/>
                <w:sz w:val="21"/>
                <w:szCs w:val="21"/>
                <w:lang w:eastAsia="zh-CN"/>
              </w:rPr>
              <w:t>销售收入减去购买房屋的价款后的差额征收营业税</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个人将购买超过</w:t>
            </w:r>
            <w:r w:rsidRPr="006875FF">
              <w:rPr>
                <w:rFonts w:ascii="SimSun" w:eastAsia="SimSun" w:hAnsi="SimSun" w:hint="eastAsia"/>
                <w:sz w:val="21"/>
                <w:szCs w:val="21"/>
                <w:lang w:eastAsia="zh-CN"/>
              </w:rPr>
              <w:t>5</w:t>
            </w:r>
            <w:r w:rsidRPr="006875FF">
              <w:rPr>
                <w:rFonts w:ascii="SimSun" w:eastAsia="SimSun" w:hAnsi="SimSun" w:cs="바탕" w:hint="eastAsia"/>
                <w:sz w:val="21"/>
                <w:szCs w:val="21"/>
                <w:lang w:eastAsia="zh-CN"/>
              </w:rPr>
              <w:t>年</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含</w:t>
            </w:r>
            <w:r w:rsidRPr="006875FF">
              <w:rPr>
                <w:rFonts w:ascii="SimSun" w:eastAsia="SimSun" w:hAnsi="SimSun" w:hint="eastAsia"/>
                <w:sz w:val="21"/>
                <w:szCs w:val="21"/>
                <w:lang w:eastAsia="zh-CN"/>
              </w:rPr>
              <w:t>5</w:t>
            </w:r>
            <w:r w:rsidRPr="006875FF">
              <w:rPr>
                <w:rFonts w:ascii="SimSun" w:eastAsia="SimSun" w:hAnsi="SimSun" w:cs="바탕" w:hint="eastAsia"/>
                <w:sz w:val="21"/>
                <w:szCs w:val="21"/>
                <w:lang w:eastAsia="zh-CN"/>
              </w:rPr>
              <w:t>年</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的普通住房</w:t>
            </w:r>
            <w:r w:rsidRPr="006875FF">
              <w:rPr>
                <w:rFonts w:ascii="SimSun" w:eastAsia="SimSun" w:hAnsi="SimSun" w:cs="새굴림" w:hint="eastAsia"/>
                <w:sz w:val="21"/>
                <w:szCs w:val="21"/>
                <w:lang w:eastAsia="zh-CN"/>
              </w:rPr>
              <w:t>对外销售的</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免征</w:t>
            </w:r>
            <w:r w:rsidRPr="006875FF">
              <w:rPr>
                <w:rFonts w:ascii="SimSun" w:eastAsia="SimSun" w:hAnsi="SimSun" w:cs="새굴림" w:hint="eastAsia"/>
                <w:sz w:val="21"/>
                <w:szCs w:val="21"/>
                <w:lang w:eastAsia="zh-CN"/>
              </w:rPr>
              <w:t>营业税</w:t>
            </w:r>
            <w:r w:rsidRPr="006875FF">
              <w:rPr>
                <w:rFonts w:ascii="SimSun" w:eastAsia="SimSun" w:hAnsi="SimSun" w:cs="맑은 고딕" w:hint="eastAsia"/>
                <w:sz w:val="21"/>
                <w:szCs w:val="21"/>
                <w:lang w:eastAsia="zh-CN"/>
              </w:rPr>
              <w:t>。</w:t>
            </w:r>
          </w:p>
          <w:p w:rsidR="002655AC" w:rsidRPr="006875FF" w:rsidRDefault="002655AC" w:rsidP="002655AC">
            <w:pPr>
              <w:wordWrap/>
              <w:spacing w:line="290" w:lineRule="atLeast"/>
              <w:rPr>
                <w:rFonts w:ascii="SimSun" w:eastAsia="SimSun" w:hAnsi="SimSun" w:hint="eastAsia"/>
                <w:sz w:val="21"/>
                <w:szCs w:val="21"/>
                <w:lang w:eastAsia="zh-CN"/>
              </w:rPr>
            </w:pPr>
            <w:r w:rsidRPr="006875FF">
              <w:rPr>
                <w:rFonts w:ascii="SimSun" w:eastAsia="SimSun" w:hAnsi="SimSun" w:hint="eastAsia"/>
                <w:sz w:val="21"/>
                <w:szCs w:val="21"/>
                <w:lang w:eastAsia="zh-CN"/>
              </w:rPr>
              <w:t xml:space="preserve">　　</w:t>
            </w:r>
            <w:r w:rsidRPr="006875FF">
              <w:rPr>
                <w:rFonts w:ascii="SimSun" w:eastAsia="SimSun" w:hAnsi="SimSun" w:cs="바탕" w:hint="eastAsia"/>
                <w:sz w:val="21"/>
                <w:szCs w:val="21"/>
                <w:lang w:eastAsia="zh-CN"/>
              </w:rPr>
              <w:t>二</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上述普通住房和非普通住房的</w:t>
            </w:r>
            <w:r w:rsidRPr="006875FF">
              <w:rPr>
                <w:rFonts w:ascii="SimSun" w:eastAsia="SimSun" w:hAnsi="SimSun" w:cs="새굴림" w:hint="eastAsia"/>
                <w:sz w:val="21"/>
                <w:szCs w:val="21"/>
                <w:lang w:eastAsia="zh-CN"/>
              </w:rPr>
              <w:t>标准</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办理免税的具体程序</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购买房屋的时间</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开具发票</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差</w:t>
            </w:r>
            <w:r w:rsidRPr="006875FF">
              <w:rPr>
                <w:rFonts w:ascii="SimSun" w:eastAsia="SimSun" w:hAnsi="SimSun" w:cs="새굴림" w:hint="eastAsia"/>
                <w:sz w:val="21"/>
                <w:szCs w:val="21"/>
                <w:lang w:eastAsia="zh-CN"/>
              </w:rPr>
              <w:t>额征税扣除凭证</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非</w:t>
            </w:r>
            <w:r w:rsidRPr="006875FF">
              <w:rPr>
                <w:rFonts w:ascii="SimSun" w:eastAsia="SimSun" w:hAnsi="SimSun" w:cs="새굴림" w:hint="eastAsia"/>
                <w:sz w:val="21"/>
                <w:szCs w:val="21"/>
                <w:lang w:eastAsia="zh-CN"/>
              </w:rPr>
              <w:t>购买形式取得住房行为及其他相关税收管理规定</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按照</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国务院办公厅转发建设部等部门关于做好稳定住房价格工作意见的通知</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国办发</w:t>
            </w:r>
            <w:r w:rsidRPr="006875FF">
              <w:rPr>
                <w:rFonts w:ascii="SimSun" w:eastAsia="SimSun" w:hAnsi="SimSun" w:cs="맑은 고딕" w:hint="eastAsia"/>
                <w:sz w:val="21"/>
                <w:szCs w:val="21"/>
                <w:lang w:eastAsia="zh-CN"/>
              </w:rPr>
              <w:t>〔</w:t>
            </w:r>
            <w:r w:rsidRPr="006875FF">
              <w:rPr>
                <w:rFonts w:ascii="SimSun" w:eastAsia="SimSun" w:hAnsi="SimSun" w:hint="eastAsia"/>
                <w:sz w:val="21"/>
                <w:szCs w:val="21"/>
                <w:lang w:eastAsia="zh-CN"/>
              </w:rPr>
              <w:t>2005〕26</w:t>
            </w:r>
            <w:r w:rsidRPr="006875FF">
              <w:rPr>
                <w:rFonts w:ascii="SimSun" w:eastAsia="SimSun" w:hAnsi="SimSun" w:cs="새굴림" w:hint="eastAsia"/>
                <w:sz w:val="21"/>
                <w:szCs w:val="21"/>
                <w:lang w:eastAsia="zh-CN"/>
              </w:rPr>
              <w:t>号</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国家税务总局</w:t>
            </w:r>
            <w:r w:rsidRPr="006875FF">
              <w:rPr>
                <w:rFonts w:ascii="SimSun" w:eastAsia="SimSun" w:hAnsi="SimSun" w:hint="eastAsia"/>
                <w:sz w:val="21"/>
                <w:szCs w:val="21"/>
                <w:lang w:eastAsia="zh-CN"/>
              </w:rPr>
              <w:t>、</w:t>
            </w:r>
            <w:r w:rsidRPr="006875FF">
              <w:rPr>
                <w:rFonts w:ascii="SimSun" w:eastAsia="SimSun" w:hAnsi="SimSun" w:cs="새굴림" w:hint="eastAsia"/>
                <w:sz w:val="21"/>
                <w:szCs w:val="21"/>
                <w:lang w:eastAsia="zh-CN"/>
              </w:rPr>
              <w:t>财政部</w:t>
            </w:r>
            <w:r w:rsidRPr="006875FF">
              <w:rPr>
                <w:rFonts w:ascii="SimSun" w:eastAsia="SimSun" w:hAnsi="SimSun" w:hint="eastAsia"/>
                <w:sz w:val="21"/>
                <w:szCs w:val="21"/>
                <w:lang w:eastAsia="zh-CN"/>
              </w:rPr>
              <w:t>、</w:t>
            </w:r>
            <w:r w:rsidRPr="006875FF">
              <w:rPr>
                <w:rFonts w:ascii="SimSun" w:eastAsia="SimSun" w:hAnsi="SimSun" w:cs="바탕" w:hint="eastAsia"/>
                <w:sz w:val="21"/>
                <w:szCs w:val="21"/>
                <w:lang w:eastAsia="zh-CN"/>
              </w:rPr>
              <w:t>建</w:t>
            </w:r>
            <w:r w:rsidRPr="006875FF">
              <w:rPr>
                <w:rFonts w:ascii="SimSun" w:eastAsia="SimSun" w:hAnsi="SimSun" w:cs="새굴림" w:hint="eastAsia"/>
                <w:sz w:val="21"/>
                <w:szCs w:val="21"/>
                <w:lang w:eastAsia="zh-CN"/>
              </w:rPr>
              <w:t>设部关于加强房地产税收管理的通知</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国税发</w:t>
            </w:r>
            <w:r w:rsidRPr="006875FF">
              <w:rPr>
                <w:rFonts w:ascii="SimSun" w:eastAsia="SimSun" w:hAnsi="SimSun" w:cs="맑은 고딕" w:hint="eastAsia"/>
                <w:sz w:val="21"/>
                <w:szCs w:val="21"/>
                <w:lang w:eastAsia="zh-CN"/>
              </w:rPr>
              <w:t>〔</w:t>
            </w:r>
            <w:r w:rsidRPr="006875FF">
              <w:rPr>
                <w:rFonts w:ascii="SimSun" w:eastAsia="SimSun" w:hAnsi="SimSun" w:hint="eastAsia"/>
                <w:sz w:val="21"/>
                <w:szCs w:val="21"/>
                <w:lang w:eastAsia="zh-CN"/>
              </w:rPr>
              <w:t>2005〕89</w:t>
            </w:r>
            <w:r w:rsidRPr="006875FF">
              <w:rPr>
                <w:rFonts w:ascii="SimSun" w:eastAsia="SimSun" w:hAnsi="SimSun" w:cs="새굴림" w:hint="eastAsia"/>
                <w:sz w:val="21"/>
                <w:szCs w:val="21"/>
                <w:lang w:eastAsia="zh-CN"/>
              </w:rPr>
              <w:t>号</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和</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国家税务总局关于房地产税收政策执行中几个具体问题的通知</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国税发</w:t>
            </w:r>
            <w:r w:rsidRPr="006875FF">
              <w:rPr>
                <w:rFonts w:ascii="SimSun" w:eastAsia="SimSun" w:hAnsi="SimSun" w:cs="맑은 고딕" w:hint="eastAsia"/>
                <w:sz w:val="21"/>
                <w:szCs w:val="21"/>
                <w:lang w:eastAsia="zh-CN"/>
              </w:rPr>
              <w:t>〔</w:t>
            </w:r>
            <w:r w:rsidRPr="006875FF">
              <w:rPr>
                <w:rFonts w:ascii="SimSun" w:eastAsia="SimSun" w:hAnsi="SimSun" w:hint="eastAsia"/>
                <w:sz w:val="21"/>
                <w:szCs w:val="21"/>
                <w:lang w:eastAsia="zh-CN"/>
              </w:rPr>
              <w:t>2005〕172</w:t>
            </w:r>
            <w:r w:rsidRPr="006875FF">
              <w:rPr>
                <w:rFonts w:ascii="SimSun" w:eastAsia="SimSun" w:hAnsi="SimSun" w:cs="새굴림" w:hint="eastAsia"/>
                <w:sz w:val="21"/>
                <w:szCs w:val="21"/>
                <w:lang w:eastAsia="zh-CN"/>
              </w:rPr>
              <w:t>号</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的有</w:t>
            </w:r>
            <w:r w:rsidRPr="006875FF">
              <w:rPr>
                <w:rFonts w:ascii="SimSun" w:eastAsia="SimSun" w:hAnsi="SimSun" w:cs="새굴림" w:hint="eastAsia"/>
                <w:sz w:val="21"/>
                <w:szCs w:val="21"/>
                <w:lang w:eastAsia="zh-CN"/>
              </w:rPr>
              <w:t>关规定执行</w:t>
            </w:r>
            <w:r w:rsidRPr="006875FF">
              <w:rPr>
                <w:rFonts w:ascii="SimSun" w:eastAsia="SimSun" w:hAnsi="SimSun" w:cs="맑은 고딕" w:hint="eastAsia"/>
                <w:sz w:val="21"/>
                <w:szCs w:val="21"/>
                <w:lang w:eastAsia="zh-CN"/>
              </w:rPr>
              <w:t>。</w:t>
            </w:r>
          </w:p>
          <w:p w:rsidR="002655AC" w:rsidRPr="006875FF" w:rsidRDefault="002655AC" w:rsidP="002655AC">
            <w:pPr>
              <w:wordWrap/>
              <w:spacing w:line="290" w:lineRule="atLeast"/>
              <w:rPr>
                <w:rFonts w:ascii="SimSun" w:eastAsia="SimSun" w:hAnsi="SimSun" w:hint="eastAsia"/>
                <w:sz w:val="21"/>
                <w:szCs w:val="21"/>
                <w:lang w:eastAsia="zh-CN"/>
              </w:rPr>
            </w:pPr>
            <w:r w:rsidRPr="006875FF">
              <w:rPr>
                <w:rFonts w:ascii="SimSun" w:eastAsia="SimSun" w:hAnsi="SimSun" w:hint="eastAsia"/>
                <w:sz w:val="21"/>
                <w:szCs w:val="21"/>
                <w:lang w:eastAsia="zh-CN"/>
              </w:rPr>
              <w:t xml:space="preserve">　　</w:t>
            </w:r>
            <w:r w:rsidRPr="006875FF">
              <w:rPr>
                <w:rFonts w:ascii="SimSun" w:eastAsia="SimSun" w:hAnsi="SimSun" w:cs="바탕" w:hint="eastAsia"/>
                <w:sz w:val="21"/>
                <w:szCs w:val="21"/>
                <w:lang w:eastAsia="zh-CN"/>
              </w:rPr>
              <w:t>三</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本通知自</w:t>
            </w:r>
            <w:r w:rsidRPr="006875FF">
              <w:rPr>
                <w:rFonts w:ascii="SimSun" w:eastAsia="SimSun" w:hAnsi="SimSun" w:cs="새굴림" w:hint="eastAsia"/>
                <w:sz w:val="21"/>
                <w:szCs w:val="21"/>
                <w:lang w:eastAsia="zh-CN"/>
              </w:rPr>
              <w:t>发文次日起执行</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财政部</w:t>
            </w:r>
            <w:r w:rsidRPr="006875FF">
              <w:rPr>
                <w:rFonts w:ascii="SimSun" w:eastAsia="SimSun" w:hAnsi="SimSun" w:hint="eastAsia"/>
                <w:sz w:val="21"/>
                <w:szCs w:val="21"/>
                <w:lang w:eastAsia="zh-CN"/>
              </w:rPr>
              <w:t xml:space="preserve"> </w:t>
            </w:r>
            <w:r w:rsidRPr="006875FF">
              <w:rPr>
                <w:rFonts w:ascii="SimSun" w:eastAsia="SimSun" w:hAnsi="SimSun" w:cs="새굴림" w:hint="eastAsia"/>
                <w:sz w:val="21"/>
                <w:szCs w:val="21"/>
                <w:lang w:eastAsia="zh-CN"/>
              </w:rPr>
              <w:t>国家税务总局关于调整个人住房转让营业税政策的通知</w:t>
            </w:r>
            <w:r w:rsidRPr="006875FF">
              <w:rPr>
                <w:rFonts w:ascii="SimSun" w:eastAsia="SimSun" w:hAnsi="SimSun" w:cs="맑은 고딕" w:hint="eastAsia"/>
                <w:sz w:val="21"/>
                <w:szCs w:val="21"/>
                <w:lang w:eastAsia="zh-CN"/>
              </w:rPr>
              <w:t>》（</w:t>
            </w:r>
            <w:r w:rsidRPr="006875FF">
              <w:rPr>
                <w:rFonts w:ascii="SimSun" w:eastAsia="SimSun" w:hAnsi="SimSun" w:cs="새굴림" w:hint="eastAsia"/>
                <w:sz w:val="21"/>
                <w:szCs w:val="21"/>
                <w:lang w:eastAsia="zh-CN"/>
              </w:rPr>
              <w:t>财税</w:t>
            </w:r>
            <w:r w:rsidRPr="006875FF">
              <w:rPr>
                <w:rFonts w:ascii="SimSun" w:eastAsia="SimSun" w:hAnsi="SimSun" w:cs="맑은 고딕" w:hint="eastAsia"/>
                <w:sz w:val="21"/>
                <w:szCs w:val="21"/>
                <w:lang w:eastAsia="zh-CN"/>
              </w:rPr>
              <w:t>〔</w:t>
            </w:r>
            <w:r w:rsidRPr="006875FF">
              <w:rPr>
                <w:rFonts w:ascii="SimSun" w:eastAsia="SimSun" w:hAnsi="SimSun" w:hint="eastAsia"/>
                <w:sz w:val="21"/>
                <w:szCs w:val="21"/>
                <w:lang w:eastAsia="zh-CN"/>
              </w:rPr>
              <w:t>2009〕157</w:t>
            </w:r>
            <w:r w:rsidRPr="006875FF">
              <w:rPr>
                <w:rFonts w:ascii="SimSun" w:eastAsia="SimSun" w:hAnsi="SimSun" w:cs="새굴림" w:hint="eastAsia"/>
                <w:sz w:val="21"/>
                <w:szCs w:val="21"/>
                <w:lang w:eastAsia="zh-CN"/>
              </w:rPr>
              <w:t>号</w:t>
            </w:r>
            <w:r w:rsidRPr="006875FF">
              <w:rPr>
                <w:rFonts w:ascii="SimSun" w:eastAsia="SimSun" w:hAnsi="SimSun" w:cs="맑은 고딕" w:hint="eastAsia"/>
                <w:sz w:val="21"/>
                <w:szCs w:val="21"/>
                <w:lang w:eastAsia="zh-CN"/>
              </w:rPr>
              <w:t>）</w:t>
            </w:r>
            <w:r w:rsidRPr="006875FF">
              <w:rPr>
                <w:rFonts w:ascii="SimSun" w:eastAsia="SimSun" w:hAnsi="SimSun" w:cs="바탕" w:hint="eastAsia"/>
                <w:sz w:val="21"/>
                <w:szCs w:val="21"/>
                <w:lang w:eastAsia="zh-CN"/>
              </w:rPr>
              <w:t>同</w:t>
            </w:r>
            <w:r w:rsidRPr="006875FF">
              <w:rPr>
                <w:rFonts w:ascii="SimSun" w:eastAsia="SimSun" w:hAnsi="SimSun" w:cs="새굴림" w:hint="eastAsia"/>
                <w:sz w:val="21"/>
                <w:szCs w:val="21"/>
                <w:lang w:eastAsia="zh-CN"/>
              </w:rPr>
              <w:t>时废止</w:t>
            </w:r>
            <w:r w:rsidRPr="006875FF">
              <w:rPr>
                <w:rFonts w:ascii="SimSun" w:eastAsia="SimSun" w:hAnsi="SimSun" w:cs="맑은 고딕" w:hint="eastAsia"/>
                <w:sz w:val="21"/>
                <w:szCs w:val="21"/>
                <w:lang w:eastAsia="zh-CN"/>
              </w:rPr>
              <w:t>。</w:t>
            </w:r>
          </w:p>
          <w:p w:rsidR="00122609" w:rsidRDefault="002655AC" w:rsidP="00122609">
            <w:pPr>
              <w:wordWrap/>
              <w:spacing w:line="290" w:lineRule="atLeast"/>
              <w:jc w:val="right"/>
              <w:rPr>
                <w:rFonts w:ascii="SimSun" w:hAnsi="SimSun" w:hint="eastAsia"/>
                <w:sz w:val="21"/>
                <w:szCs w:val="21"/>
              </w:rPr>
            </w:pPr>
            <w:r w:rsidRPr="006875FF">
              <w:rPr>
                <w:rFonts w:ascii="SimSun" w:eastAsia="SimSun" w:hAnsi="SimSun" w:hint="eastAsia"/>
                <w:sz w:val="21"/>
                <w:szCs w:val="21"/>
                <w:lang w:eastAsia="zh-CN"/>
              </w:rPr>
              <w:t xml:space="preserve">　　　　　　　　　　　　　　　　　　　　　　　　　　</w:t>
            </w:r>
            <w:r w:rsidRPr="006875FF">
              <w:rPr>
                <w:rFonts w:ascii="SimSun" w:eastAsia="SimSun" w:hAnsi="SimSun" w:cs="새굴림" w:hint="eastAsia"/>
                <w:sz w:val="21"/>
                <w:szCs w:val="21"/>
                <w:lang w:eastAsia="zh-CN"/>
              </w:rPr>
              <w:t>财政部</w:t>
            </w:r>
            <w:r w:rsidRPr="006875FF">
              <w:rPr>
                <w:rFonts w:ascii="SimSun" w:eastAsia="SimSun" w:hAnsi="SimSun" w:hint="eastAsia"/>
                <w:sz w:val="21"/>
                <w:szCs w:val="21"/>
                <w:lang w:eastAsia="zh-CN"/>
              </w:rPr>
              <w:t xml:space="preserve"> </w:t>
            </w:r>
          </w:p>
          <w:p w:rsidR="002655AC" w:rsidRPr="006875FF" w:rsidRDefault="002655AC" w:rsidP="00122609">
            <w:pPr>
              <w:wordWrap/>
              <w:spacing w:line="290" w:lineRule="atLeast"/>
              <w:jc w:val="right"/>
              <w:rPr>
                <w:rFonts w:ascii="SimSun" w:eastAsia="SimSun" w:hAnsi="SimSun" w:hint="eastAsia"/>
                <w:sz w:val="21"/>
                <w:szCs w:val="21"/>
                <w:lang w:eastAsia="zh-CN"/>
              </w:rPr>
            </w:pPr>
            <w:r w:rsidRPr="006875FF">
              <w:rPr>
                <w:rFonts w:ascii="SimSun" w:eastAsia="SimSun" w:hAnsi="SimSun" w:cs="새굴림" w:hint="eastAsia"/>
                <w:sz w:val="21"/>
                <w:szCs w:val="21"/>
                <w:lang w:eastAsia="zh-CN"/>
              </w:rPr>
              <w:t>国家税务总局</w:t>
            </w:r>
            <w:r w:rsidRPr="006875FF">
              <w:rPr>
                <w:rFonts w:ascii="SimSun" w:eastAsia="SimSun" w:hAnsi="SimSun" w:hint="eastAsia"/>
                <w:sz w:val="21"/>
                <w:szCs w:val="21"/>
                <w:lang w:eastAsia="zh-CN"/>
              </w:rPr>
              <w:t xml:space="preserve">　　　　　　　　　　　　　　　　　　　　　　　</w:t>
            </w:r>
            <w:smartTag w:uri="urn:schemas-microsoft-com:office:smarttags" w:element="chsdate">
              <w:smartTagPr>
                <w:attr w:name="Year" w:val="2011"/>
                <w:attr w:name="Month" w:val="1"/>
                <w:attr w:name="Day" w:val="27"/>
                <w:attr w:name="IsLunarDate" w:val="False"/>
                <w:attr w:name="IsROCDate" w:val="False"/>
              </w:smartTagPr>
              <w:r w:rsidRPr="006875FF">
                <w:rPr>
                  <w:rFonts w:ascii="SimSun" w:eastAsia="SimSun" w:hAnsi="SimSun" w:cs="바탕" w:hint="eastAsia"/>
                  <w:sz w:val="21"/>
                  <w:szCs w:val="21"/>
                  <w:lang w:eastAsia="zh-CN"/>
                </w:rPr>
                <w:t>二</w:t>
              </w:r>
              <w:r w:rsidRPr="006875FF">
                <w:rPr>
                  <w:rFonts w:ascii="SimSun" w:eastAsia="SimSun" w:hAnsi="SimSun" w:cs="SimSun" w:hint="eastAsia"/>
                  <w:sz w:val="21"/>
                  <w:szCs w:val="21"/>
                  <w:lang w:eastAsia="zh-CN"/>
                </w:rPr>
                <w:t>〇一一年一月二十七日</w:t>
              </w:r>
            </w:smartTag>
          </w:p>
          <w:p w:rsidR="002655AC" w:rsidRPr="006875FF" w:rsidRDefault="002655AC" w:rsidP="002655AC">
            <w:pPr>
              <w:wordWrap/>
              <w:spacing w:line="290" w:lineRule="atLeast"/>
              <w:rPr>
                <w:rFonts w:ascii="SimSun" w:eastAsia="SimSun" w:hAnsi="SimSun"/>
                <w:sz w:val="21"/>
                <w:szCs w:val="21"/>
                <w:lang w:eastAsia="zh-CN"/>
              </w:rPr>
            </w:pPr>
          </w:p>
          <w:p w:rsidR="003763A1" w:rsidRPr="006875FF" w:rsidRDefault="003763A1" w:rsidP="002655AC">
            <w:pPr>
              <w:wordWrap/>
              <w:spacing w:line="290" w:lineRule="atLeast"/>
              <w:rPr>
                <w:rFonts w:ascii="SimSun" w:eastAsia="SimSun" w:hAnsi="SimSun"/>
                <w:sz w:val="21"/>
                <w:szCs w:val="21"/>
                <w:lang w:eastAsia="zh-CN"/>
              </w:rPr>
            </w:pPr>
          </w:p>
        </w:tc>
      </w:tr>
    </w:tbl>
    <w:p w:rsidR="00C63171" w:rsidRDefault="00C63171">
      <w:pPr>
        <w:rPr>
          <w:lang w:eastAsia="zh-CN"/>
        </w:rPr>
      </w:pPr>
    </w:p>
    <w:sectPr w:rsidR="00C63171" w:rsidSect="003763A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D8A" w:rsidRDefault="009D2D8A" w:rsidP="003763A1">
      <w:r>
        <w:separator/>
      </w:r>
    </w:p>
  </w:endnote>
  <w:endnote w:type="continuationSeparator" w:id="0">
    <w:p w:rsidR="009D2D8A" w:rsidRDefault="009D2D8A" w:rsidP="003763A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D8A" w:rsidRDefault="009D2D8A" w:rsidP="003763A1">
      <w:r>
        <w:separator/>
      </w:r>
    </w:p>
  </w:footnote>
  <w:footnote w:type="continuationSeparator" w:id="0">
    <w:p w:rsidR="009D2D8A" w:rsidRDefault="009D2D8A" w:rsidP="00376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63A1"/>
    <w:rsid w:val="00122609"/>
    <w:rsid w:val="002655AC"/>
    <w:rsid w:val="003763A1"/>
    <w:rsid w:val="006875FF"/>
    <w:rsid w:val="009D2D8A"/>
    <w:rsid w:val="00C631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7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63A1"/>
    <w:pPr>
      <w:tabs>
        <w:tab w:val="center" w:pos="4513"/>
        <w:tab w:val="right" w:pos="9026"/>
      </w:tabs>
      <w:snapToGrid w:val="0"/>
    </w:pPr>
  </w:style>
  <w:style w:type="character" w:customStyle="1" w:styleId="Char">
    <w:name w:val="머리글 Char"/>
    <w:basedOn w:val="a0"/>
    <w:link w:val="a3"/>
    <w:uiPriority w:val="99"/>
    <w:semiHidden/>
    <w:rsid w:val="003763A1"/>
  </w:style>
  <w:style w:type="paragraph" w:styleId="a4">
    <w:name w:val="footer"/>
    <w:basedOn w:val="a"/>
    <w:link w:val="Char0"/>
    <w:uiPriority w:val="99"/>
    <w:semiHidden/>
    <w:unhideWhenUsed/>
    <w:rsid w:val="003763A1"/>
    <w:pPr>
      <w:tabs>
        <w:tab w:val="center" w:pos="4513"/>
        <w:tab w:val="right" w:pos="9026"/>
      </w:tabs>
      <w:snapToGrid w:val="0"/>
    </w:pPr>
  </w:style>
  <w:style w:type="character" w:customStyle="1" w:styleId="Char0">
    <w:name w:val="바닥글 Char"/>
    <w:basedOn w:val="a0"/>
    <w:link w:val="a4"/>
    <w:uiPriority w:val="99"/>
    <w:semiHidden/>
    <w:rsid w:val="003763A1"/>
  </w:style>
  <w:style w:type="table" w:styleId="a5">
    <w:name w:val="Table Grid"/>
    <w:basedOn w:val="a1"/>
    <w:uiPriority w:val="59"/>
    <w:rsid w:val="00376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2655AC"/>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2655AC"/>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3709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2011-02-11T05:35:00Z</dcterms:created>
  <dcterms:modified xsi:type="dcterms:W3CDTF">2011-02-11T05:38:00Z</dcterms:modified>
</cp:coreProperties>
</file>